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5373" w14:textId="77777777" w:rsidR="00424A4D" w:rsidRDefault="00B37D7D" w:rsidP="00A72205">
      <w:pPr>
        <w:tabs>
          <w:tab w:val="left" w:pos="-426"/>
        </w:tabs>
        <w:spacing w:after="0" w:line="240" w:lineRule="auto"/>
        <w:ind w:left="-284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v-SE"/>
        </w:rPr>
      </w:pPr>
      <w:bookmarkStart w:id="0" w:name="_GoBack"/>
      <w:bookmarkEnd w:id="0"/>
      <w:r>
        <w:rPr>
          <w:rFonts w:ascii="ITC Avant Garde Std Bold" w:hAnsi="ITC Avant Garde Std Bold" w:cs="Times"/>
          <w:bCs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6B240712" wp14:editId="30C76C45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1317625" cy="4791075"/>
            <wp:effectExtent l="0" t="0" r="3175" b="952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övsduf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F37A2" w14:textId="77777777" w:rsidR="00B37D7D" w:rsidRPr="00B37D7D" w:rsidRDefault="00B37D7D" w:rsidP="00B37D7D">
      <w:pPr>
        <w:pStyle w:val="Title"/>
        <w:rPr>
          <w:color w:val="FF7D00"/>
        </w:rPr>
      </w:pPr>
      <w:r>
        <w:rPr>
          <w:rFonts w:ascii="ITC Avant Garde Std Bk" w:hAnsi="ITC Avant Garde Std Bk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555F86D" wp14:editId="3E2848DC">
            <wp:simplePos x="0" y="0"/>
            <wp:positionH relativeFrom="column">
              <wp:posOffset>-375920</wp:posOffset>
            </wp:positionH>
            <wp:positionV relativeFrom="paragraph">
              <wp:posOffset>42545</wp:posOffset>
            </wp:positionV>
            <wp:extent cx="1085850" cy="1323975"/>
            <wp:effectExtent l="0" t="0" r="0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UF-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4A4D" w:rsidRPr="00B37D7D">
        <w:rPr>
          <w:color w:val="FF7D00"/>
        </w:rPr>
        <w:t>SDUF:s</w:t>
      </w:r>
      <w:proofErr w:type="spellEnd"/>
      <w:r w:rsidR="00424A4D" w:rsidRPr="00B37D7D">
        <w:rPr>
          <w:color w:val="FF7D00"/>
        </w:rPr>
        <w:t xml:space="preserve"> Handbojor 2017 </w:t>
      </w:r>
    </w:p>
    <w:p w14:paraId="780623B4" w14:textId="77777777" w:rsidR="00185200" w:rsidRPr="00B20C09" w:rsidRDefault="00185200" w:rsidP="00B37D7D">
      <w:pPr>
        <w:pStyle w:val="Title"/>
        <w:rPr>
          <w:color w:val="FF7D00"/>
          <w:sz w:val="50"/>
        </w:rPr>
      </w:pPr>
      <w:r w:rsidRPr="00B20C09">
        <w:rPr>
          <w:rFonts w:eastAsia="Times New Roman" w:cs="Arial"/>
          <w:i/>
          <w:sz w:val="22"/>
          <w:szCs w:val="24"/>
          <w:shd w:val="clear" w:color="auto" w:fill="FFFFFF"/>
        </w:rPr>
        <w:t>Sveriges Dövas Ungdomsförbund</w:t>
      </w:r>
      <w:r w:rsidR="00600476" w:rsidRPr="00B20C09">
        <w:rPr>
          <w:rFonts w:eastAsia="Times New Roman" w:cs="Arial"/>
          <w:i/>
          <w:sz w:val="22"/>
          <w:szCs w:val="24"/>
          <w:shd w:val="clear" w:color="auto" w:fill="FFFFFF"/>
        </w:rPr>
        <w:t xml:space="preserve"> och deras</w:t>
      </w:r>
      <w:r w:rsidRPr="00B20C09">
        <w:rPr>
          <w:rFonts w:eastAsia="Times New Roman" w:cs="Arial"/>
          <w:i/>
          <w:sz w:val="22"/>
          <w:szCs w:val="24"/>
          <w:shd w:val="clear" w:color="auto" w:fill="FFFFFF"/>
        </w:rPr>
        <w:t xml:space="preserve"> medlemmars </w:t>
      </w:r>
      <w:r w:rsidRPr="00B20C09">
        <w:rPr>
          <w:rFonts w:cs="Arial"/>
          <w:i/>
          <w:sz w:val="22"/>
          <w:szCs w:val="24"/>
          <w:shd w:val="clear" w:color="auto" w:fill="FFFFFF"/>
        </w:rPr>
        <w:t xml:space="preserve">syfte med utmärkelsen Handbojor är att </w:t>
      </w:r>
      <w:r w:rsidR="00600476" w:rsidRPr="00B20C09">
        <w:rPr>
          <w:rFonts w:cs="Arial"/>
          <w:i/>
          <w:sz w:val="22"/>
          <w:szCs w:val="24"/>
          <w:shd w:val="clear" w:color="auto" w:fill="FFFFFF"/>
        </w:rPr>
        <w:t>uppmärksamma</w:t>
      </w:r>
      <w:r w:rsidRPr="00B20C09">
        <w:rPr>
          <w:rFonts w:cs="Arial"/>
          <w:i/>
          <w:sz w:val="22"/>
          <w:szCs w:val="24"/>
          <w:shd w:val="clear" w:color="auto" w:fill="FFFFFF"/>
        </w:rPr>
        <w:t xml:space="preserve"> den verksamhet som gör att vi blir utanför i samhället, </w:t>
      </w:r>
      <w:r w:rsidR="00600476" w:rsidRPr="00B20C09">
        <w:rPr>
          <w:rFonts w:cs="Arial"/>
          <w:i/>
          <w:sz w:val="22"/>
          <w:szCs w:val="24"/>
          <w:shd w:val="clear" w:color="auto" w:fill="FFFFFF"/>
        </w:rPr>
        <w:t>den verksamhet som</w:t>
      </w:r>
      <w:r w:rsidRPr="00B20C09">
        <w:rPr>
          <w:rFonts w:cs="Arial"/>
          <w:i/>
          <w:sz w:val="22"/>
          <w:szCs w:val="24"/>
          <w:shd w:val="clear" w:color="auto" w:fill="FFFFFF"/>
        </w:rPr>
        <w:t xml:space="preserve"> förhindra</w:t>
      </w:r>
      <w:r w:rsidR="00600476" w:rsidRPr="00B20C09">
        <w:rPr>
          <w:rFonts w:cs="Arial"/>
          <w:i/>
          <w:sz w:val="22"/>
          <w:szCs w:val="24"/>
          <w:shd w:val="clear" w:color="auto" w:fill="FFFFFF"/>
        </w:rPr>
        <w:t>r</w:t>
      </w:r>
      <w:r w:rsidRPr="00B20C09">
        <w:rPr>
          <w:rFonts w:cs="Arial"/>
          <w:i/>
          <w:sz w:val="22"/>
          <w:szCs w:val="24"/>
          <w:shd w:val="clear" w:color="auto" w:fill="FFFFFF"/>
        </w:rPr>
        <w:t xml:space="preserve"> döva </w:t>
      </w:r>
      <w:r w:rsidR="00600476" w:rsidRPr="00B20C09">
        <w:rPr>
          <w:rFonts w:cs="Arial"/>
          <w:i/>
          <w:sz w:val="22"/>
          <w:szCs w:val="24"/>
          <w:shd w:val="clear" w:color="auto" w:fill="FFFFFF"/>
        </w:rPr>
        <w:t xml:space="preserve">och hörselskadade </w:t>
      </w:r>
      <w:r w:rsidRPr="00B20C09">
        <w:rPr>
          <w:rFonts w:cs="Arial"/>
          <w:i/>
          <w:sz w:val="22"/>
          <w:szCs w:val="24"/>
          <w:shd w:val="clear" w:color="auto" w:fill="FFFFFF"/>
        </w:rPr>
        <w:t>ungdomar från att ta del av samhället på samma villkor som andra.</w:t>
      </w:r>
      <w:r w:rsidRPr="00B20C09">
        <w:rPr>
          <w:rFonts w:eastAsia="Times New Roman" w:cs="Arial"/>
          <w:i/>
          <w:sz w:val="22"/>
          <w:szCs w:val="24"/>
          <w:shd w:val="clear" w:color="auto" w:fill="FFFFFF"/>
        </w:rPr>
        <w:t xml:space="preserve"> </w:t>
      </w:r>
    </w:p>
    <w:p w14:paraId="1E94B923" w14:textId="77777777" w:rsidR="00FC6471" w:rsidRDefault="00FC6471" w:rsidP="00FC6471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shd w:val="clear" w:color="auto" w:fill="FFFFFF"/>
        </w:rPr>
      </w:pPr>
      <w:r w:rsidRPr="00FC6471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shd w:val="clear" w:color="auto" w:fill="FFFFFF"/>
        </w:rPr>
        <w:t xml:space="preserve">Till </w:t>
      </w:r>
      <w:r w:rsidR="00A72205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shd w:val="clear" w:color="auto" w:fill="FFFFFF"/>
        </w:rPr>
        <w:t xml:space="preserve">SVT:s VD Hanna Stjärne och SVT:s programdirektör Jan Helin, </w:t>
      </w:r>
    </w:p>
    <w:p w14:paraId="4A8F3A39" w14:textId="77777777" w:rsidR="00FC6471" w:rsidRDefault="00FC6471" w:rsidP="0018520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v-SE"/>
        </w:rPr>
      </w:pPr>
    </w:p>
    <w:p w14:paraId="73B9739F" w14:textId="77777777" w:rsidR="00185200" w:rsidRPr="006D0531" w:rsidRDefault="00185200" w:rsidP="00185200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  <w:r w:rsidRPr="006D0531">
        <w:rPr>
          <w:rFonts w:eastAsia="Times New Roman" w:cs="Arial"/>
          <w:sz w:val="24"/>
          <w:szCs w:val="24"/>
          <w:shd w:val="clear" w:color="auto" w:fill="FFFFFF"/>
          <w:lang w:eastAsia="sv-SE"/>
        </w:rPr>
        <w:t>Sveriges Dövas Ungdo</w:t>
      </w:r>
      <w:r w:rsidR="00B744A4">
        <w:rPr>
          <w:rFonts w:eastAsia="Times New Roman" w:cs="Arial"/>
          <w:sz w:val="24"/>
          <w:szCs w:val="24"/>
          <w:shd w:val="clear" w:color="auto" w:fill="FFFFFF"/>
          <w:lang w:eastAsia="sv-SE"/>
        </w:rPr>
        <w:t>msförbund väljer SVT för årets H</w:t>
      </w:r>
      <w:r w:rsidRPr="006D0531">
        <w:rPr>
          <w:rFonts w:eastAsia="Times New Roman" w:cs="Arial"/>
          <w:sz w:val="24"/>
          <w:szCs w:val="24"/>
          <w:shd w:val="clear" w:color="auto" w:fill="FFFFFF"/>
          <w:lang w:eastAsia="sv-SE"/>
        </w:rPr>
        <w:t xml:space="preserve">andbojor med motivering till deras fortsatta brist på </w:t>
      </w:r>
      <w:r>
        <w:rPr>
          <w:rFonts w:eastAsia="Times New Roman" w:cs="Arial"/>
          <w:sz w:val="24"/>
          <w:szCs w:val="24"/>
          <w:shd w:val="clear" w:color="auto" w:fill="FFFFFF"/>
          <w:lang w:eastAsia="sv-SE"/>
        </w:rPr>
        <w:t>tillgänglighet</w:t>
      </w:r>
      <w:r w:rsidRPr="006D0531">
        <w:rPr>
          <w:rFonts w:eastAsia="Times New Roman" w:cs="Arial"/>
          <w:sz w:val="24"/>
          <w:szCs w:val="24"/>
          <w:shd w:val="clear" w:color="auto" w:fill="FFFFFF"/>
          <w:lang w:eastAsia="sv-SE"/>
        </w:rPr>
        <w:t xml:space="preserve"> och bidragande till utanförskap för tiotusentals döva och hörselskadade enbart </w:t>
      </w:r>
      <w:r w:rsidRPr="006D0531">
        <w:rPr>
          <w:rFonts w:eastAsia="Times New Roman" w:cs="Arial"/>
          <w:sz w:val="24"/>
          <w:szCs w:val="24"/>
          <w:lang w:eastAsia="sv-SE"/>
        </w:rPr>
        <w:t xml:space="preserve">för den egna ekonomiska vinningen. </w:t>
      </w:r>
    </w:p>
    <w:p w14:paraId="2C958F94" w14:textId="77777777" w:rsidR="00185200" w:rsidRPr="00600476" w:rsidRDefault="00185200" w:rsidP="00185200">
      <w:pPr>
        <w:spacing w:after="0" w:line="240" w:lineRule="auto"/>
        <w:rPr>
          <w:rFonts w:eastAsia="Times New Roman" w:cs="Arial"/>
          <w:sz w:val="24"/>
          <w:szCs w:val="24"/>
          <w:shd w:val="clear" w:color="auto" w:fill="FFFFFF"/>
          <w:lang w:eastAsia="sv-SE"/>
        </w:rPr>
      </w:pPr>
    </w:p>
    <w:p w14:paraId="00B1DB24" w14:textId="77777777" w:rsidR="00185200" w:rsidRPr="006D0531" w:rsidRDefault="00185200" w:rsidP="0018520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600476">
        <w:rPr>
          <w:rFonts w:eastAsia="Times New Roman" w:cs="Times New Roman"/>
          <w:sz w:val="24"/>
          <w:szCs w:val="24"/>
          <w:lang w:eastAsia="sv-SE"/>
        </w:rPr>
        <w:t>SVT har fått ett oerhört viktigt uppdrag när det gäller att tillgängliggöra deras utbud för döva och hörselskadade personer med olika förutsättningar</w:t>
      </w:r>
      <w:r w:rsidR="00600476" w:rsidRPr="00600476">
        <w:rPr>
          <w:rFonts w:eastAsia="Times New Roman" w:cs="Times New Roman"/>
          <w:sz w:val="24"/>
          <w:szCs w:val="24"/>
          <w:lang w:eastAsia="sv-SE"/>
        </w:rPr>
        <w:t xml:space="preserve">. Deras uppgift är </w:t>
      </w:r>
      <w:r w:rsidRPr="00600476">
        <w:rPr>
          <w:rFonts w:eastAsia="Times New Roman" w:cs="Times New Roman"/>
          <w:sz w:val="24"/>
          <w:szCs w:val="24"/>
          <w:lang w:eastAsia="sv-SE"/>
        </w:rPr>
        <w:t xml:space="preserve">att </w:t>
      </w:r>
      <w:r w:rsidR="00600476" w:rsidRPr="00600476">
        <w:rPr>
          <w:rFonts w:eastAsia="Times New Roman" w:cs="Times New Roman"/>
          <w:sz w:val="24"/>
          <w:szCs w:val="24"/>
          <w:lang w:eastAsia="sv-SE"/>
        </w:rPr>
        <w:t>möjliggöra</w:t>
      </w:r>
      <w:r w:rsidRPr="00600476">
        <w:rPr>
          <w:rFonts w:eastAsia="Times New Roman" w:cs="Times New Roman"/>
          <w:sz w:val="24"/>
          <w:szCs w:val="24"/>
          <w:lang w:eastAsia="sv-SE"/>
        </w:rPr>
        <w:t xml:space="preserve"> nyheter och information på </w:t>
      </w:r>
      <w:r w:rsidR="00600476" w:rsidRPr="00600476">
        <w:rPr>
          <w:rFonts w:eastAsia="Times New Roman" w:cs="Times New Roman"/>
          <w:sz w:val="24"/>
          <w:szCs w:val="24"/>
          <w:lang w:eastAsia="sv-SE"/>
        </w:rPr>
        <w:t>sätt som gör att alla kan ta del av det på lika villkor</w:t>
      </w:r>
      <w:r w:rsidRPr="00600476">
        <w:rPr>
          <w:rFonts w:eastAsia="Times New Roman" w:cs="Times New Roman"/>
          <w:sz w:val="24"/>
          <w:szCs w:val="24"/>
          <w:lang w:eastAsia="sv-SE"/>
        </w:rPr>
        <w:t xml:space="preserve">. 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Dessvärre upplever vi att de på SVT inte har tillräckligt med kunskap </w:t>
      </w:r>
      <w:r w:rsidR="00600476">
        <w:rPr>
          <w:rFonts w:eastAsia="Times New Roman" w:cs="Times New Roman"/>
          <w:color w:val="000000"/>
          <w:sz w:val="24"/>
          <w:szCs w:val="24"/>
          <w:lang w:eastAsia="sv-SE"/>
        </w:rPr>
        <w:t xml:space="preserve">oavsett 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hur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mycket de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än 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försöker att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förmedla tillgänglighet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när det gäller svenskt teckenspråk</w:t>
      </w:r>
      <w:r w:rsidR="00600476">
        <w:rPr>
          <w:rFonts w:eastAsia="Times New Roman" w:cs="Times New Roman"/>
          <w:color w:val="000000"/>
          <w:sz w:val="24"/>
          <w:szCs w:val="24"/>
          <w:lang w:eastAsia="sv-SE"/>
        </w:rPr>
        <w:t>. D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e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begränsar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tyvärr 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>även vår tillgänglighet på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grund av de ekonomiska ramar de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har för service på svenskt teckenspråk. </w:t>
      </w:r>
    </w:p>
    <w:p w14:paraId="4230944C" w14:textId="77777777" w:rsidR="00185200" w:rsidRPr="006D0531" w:rsidRDefault="00185200" w:rsidP="0018520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14:paraId="5CB6057F" w14:textId="77777777" w:rsidR="00185200" w:rsidRPr="006D0531" w:rsidRDefault="00185200" w:rsidP="0018520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SVT skall vara medvetna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om 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>att det är en självklarhet att vissa inte ska räknas i</w:t>
      </w:r>
      <w:r w:rsidR="00600476">
        <w:rPr>
          <w:rFonts w:eastAsia="Times New Roman" w:cs="Times New Roman"/>
          <w:color w:val="000000"/>
          <w:sz w:val="24"/>
          <w:szCs w:val="24"/>
          <w:lang w:eastAsia="sv-SE"/>
        </w:rPr>
        <w:t>n i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ekonomiska ramar.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E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>xempel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vis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>, man skall</w:t>
      </w:r>
      <w:r w:rsidRPr="006D0531">
        <w:rPr>
          <w:rFonts w:cs="Arial"/>
          <w:sz w:val="24"/>
          <w:szCs w:val="24"/>
          <w:shd w:val="clear" w:color="auto" w:fill="FFFFFF"/>
        </w:rPr>
        <w:t xml:space="preserve"> garantera teckenspråkstolkning i alla oförberedda situationer </w:t>
      </w:r>
      <w:r w:rsidR="003B1343">
        <w:rPr>
          <w:rFonts w:cs="Arial"/>
          <w:sz w:val="24"/>
          <w:szCs w:val="24"/>
          <w:shd w:val="clear" w:color="auto" w:fill="FFFFFF"/>
        </w:rPr>
        <w:t>såsom</w:t>
      </w:r>
      <w:r w:rsidRPr="006D0531">
        <w:rPr>
          <w:rFonts w:cs="Arial"/>
          <w:sz w:val="24"/>
          <w:szCs w:val="24"/>
          <w:shd w:val="clear" w:color="auto" w:fill="FFFFFF"/>
        </w:rPr>
        <w:t xml:space="preserve"> akuta nyheter vid krigslägen. 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Det skulle organisatoriskt </w:t>
      </w:r>
      <w:r w:rsidR="00600476">
        <w:rPr>
          <w:rFonts w:eastAsia="Times New Roman" w:cs="Times New Roman"/>
          <w:color w:val="000000"/>
          <w:sz w:val="24"/>
          <w:szCs w:val="24"/>
          <w:lang w:eastAsia="sv-SE"/>
        </w:rPr>
        <w:t xml:space="preserve">sett </w:t>
      </w:r>
      <w:r w:rsidR="00A1154B">
        <w:rPr>
          <w:rFonts w:eastAsia="Times New Roman" w:cs="Times New Roman"/>
          <w:color w:val="000000"/>
          <w:sz w:val="24"/>
          <w:szCs w:val="24"/>
          <w:lang w:eastAsia="sv-SE"/>
        </w:rPr>
        <w:t>förenkla möjligheten att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snabbt </w:t>
      </w:r>
      <w:r w:rsidR="00600476">
        <w:rPr>
          <w:rFonts w:eastAsia="Times New Roman" w:cs="Times New Roman"/>
          <w:color w:val="000000"/>
          <w:sz w:val="24"/>
          <w:szCs w:val="24"/>
          <w:lang w:eastAsia="sv-SE"/>
        </w:rPr>
        <w:t>få tag på och använda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teckenspråkstolk i extremt snabba nyhetslägen som händelsen 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på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Drottninggatan, </w:t>
      </w:r>
      <w:r w:rsidRPr="006D0531">
        <w:rPr>
          <w:color w:val="000000"/>
          <w:sz w:val="24"/>
          <w:szCs w:val="24"/>
          <w:shd w:val="clear" w:color="auto" w:fill="FFFFFF"/>
        </w:rPr>
        <w:t xml:space="preserve">vilket </w:t>
      </w:r>
      <w:r w:rsidR="003B1343">
        <w:rPr>
          <w:color w:val="000000"/>
          <w:sz w:val="24"/>
          <w:szCs w:val="24"/>
          <w:shd w:val="clear" w:color="auto" w:fill="FFFFFF"/>
        </w:rPr>
        <w:t xml:space="preserve">då inte </w:t>
      </w:r>
      <w:proofErr w:type="gramStart"/>
      <w:r w:rsidR="003B1343">
        <w:rPr>
          <w:color w:val="000000"/>
          <w:sz w:val="24"/>
          <w:szCs w:val="24"/>
          <w:shd w:val="clear" w:color="auto" w:fill="FFFFFF"/>
        </w:rPr>
        <w:t xml:space="preserve">fungerade  </w:t>
      </w:r>
      <w:r w:rsidR="003B1343">
        <w:rPr>
          <w:rFonts w:cstheme="minorHAnsi"/>
          <w:color w:val="000000"/>
          <w:sz w:val="24"/>
          <w:szCs w:val="24"/>
          <w:shd w:val="clear" w:color="auto" w:fill="FFFFFF"/>
        </w:rPr>
        <w:t>̶</w:t>
      </w:r>
      <w:proofErr w:type="gramEnd"/>
      <w:r w:rsidR="003B134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D0531">
        <w:rPr>
          <w:color w:val="000000"/>
          <w:sz w:val="24"/>
          <w:szCs w:val="24"/>
          <w:shd w:val="clear" w:color="auto" w:fill="FFFFFF"/>
        </w:rPr>
        <w:t xml:space="preserve"> vi döva blev utan teckenspråkstolk </w:t>
      </w:r>
      <w:r w:rsidR="003B1343">
        <w:rPr>
          <w:color w:val="000000"/>
          <w:sz w:val="24"/>
          <w:szCs w:val="24"/>
          <w:shd w:val="clear" w:color="auto" w:fill="FFFFFF"/>
        </w:rPr>
        <w:t>v</w:t>
      </w:r>
      <w:r w:rsidRPr="006D0531">
        <w:rPr>
          <w:color w:val="000000"/>
          <w:sz w:val="24"/>
          <w:szCs w:val="24"/>
          <w:shd w:val="clear" w:color="auto" w:fill="FFFFFF"/>
        </w:rPr>
        <w:t>i</w:t>
      </w:r>
      <w:r w:rsidR="003B1343">
        <w:rPr>
          <w:color w:val="000000"/>
          <w:sz w:val="24"/>
          <w:szCs w:val="24"/>
          <w:shd w:val="clear" w:color="auto" w:fill="FFFFFF"/>
        </w:rPr>
        <w:t>d</w:t>
      </w:r>
      <w:r w:rsidRPr="006D0531">
        <w:rPr>
          <w:color w:val="000000"/>
          <w:sz w:val="24"/>
          <w:szCs w:val="24"/>
          <w:shd w:val="clear" w:color="auto" w:fill="FFFFFF"/>
        </w:rPr>
        <w:t xml:space="preserve"> en allvarlig händelse, trots att den tekniska biten var väldigt lätt att lösa. </w:t>
      </w:r>
      <w:r w:rsidRPr="006D0531">
        <w:rPr>
          <w:rFonts w:cs="Arial"/>
          <w:sz w:val="24"/>
          <w:szCs w:val="24"/>
          <w:shd w:val="clear" w:color="auto" w:fill="FFFFFF"/>
        </w:rPr>
        <w:t xml:space="preserve">Det finns flera </w:t>
      </w:r>
      <w:r w:rsidR="003B1343">
        <w:rPr>
          <w:rFonts w:cs="Arial"/>
          <w:sz w:val="24"/>
          <w:szCs w:val="24"/>
          <w:shd w:val="clear" w:color="auto" w:fill="FFFFFF"/>
        </w:rPr>
        <w:t xml:space="preserve">möjligheter till tekniska </w:t>
      </w:r>
      <w:r w:rsidRPr="006D0531">
        <w:rPr>
          <w:rFonts w:cs="Arial"/>
          <w:sz w:val="24"/>
          <w:szCs w:val="24"/>
          <w:shd w:val="clear" w:color="auto" w:fill="FFFFFF"/>
        </w:rPr>
        <w:t xml:space="preserve">lösningar som SVT kan experimentera </w:t>
      </w:r>
      <w:r w:rsidR="00A1154B">
        <w:rPr>
          <w:rFonts w:cs="Arial"/>
          <w:sz w:val="24"/>
          <w:szCs w:val="24"/>
          <w:shd w:val="clear" w:color="auto" w:fill="FFFFFF"/>
        </w:rPr>
        <w:t>med</w:t>
      </w:r>
      <w:r>
        <w:rPr>
          <w:rFonts w:cs="Arial"/>
          <w:sz w:val="24"/>
          <w:szCs w:val="24"/>
          <w:shd w:val="clear" w:color="auto" w:fill="FFFFFF"/>
        </w:rPr>
        <w:t>, ni</w:t>
      </w:r>
      <w:r w:rsidRPr="006D0531">
        <w:rPr>
          <w:rFonts w:cs="Arial"/>
          <w:sz w:val="24"/>
          <w:szCs w:val="24"/>
          <w:shd w:val="clear" w:color="auto" w:fill="FFFFFF"/>
        </w:rPr>
        <w:t xml:space="preserve"> skulle bli förvånade </w:t>
      </w:r>
      <w:r w:rsidR="00A1154B">
        <w:rPr>
          <w:rFonts w:cs="Arial"/>
          <w:sz w:val="24"/>
          <w:szCs w:val="24"/>
          <w:shd w:val="clear" w:color="auto" w:fill="FFFFFF"/>
        </w:rPr>
        <w:t>om de så började försöka</w:t>
      </w:r>
      <w:r w:rsidRPr="006D0531">
        <w:rPr>
          <w:rFonts w:cs="Arial"/>
          <w:sz w:val="24"/>
          <w:szCs w:val="24"/>
          <w:shd w:val="clear" w:color="auto" w:fill="FFFFFF"/>
        </w:rPr>
        <w:t xml:space="preserve">.  </w:t>
      </w:r>
    </w:p>
    <w:p w14:paraId="4DFDAEEE" w14:textId="77777777" w:rsidR="00185200" w:rsidRPr="006D0531" w:rsidRDefault="00185200" w:rsidP="0018520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14:paraId="182CB97A" w14:textId="77777777" w:rsidR="00185200" w:rsidRPr="006D0531" w:rsidRDefault="00185200" w:rsidP="0018520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De erbjuder oss möjligheten till dialog men vi ställer oss oftast tveksamma om det ens </w:t>
      </w:r>
      <w:r w:rsidR="00A1154B">
        <w:rPr>
          <w:rFonts w:eastAsia="Times New Roman" w:cs="Times New Roman"/>
          <w:color w:val="000000"/>
          <w:sz w:val="24"/>
          <w:szCs w:val="24"/>
          <w:lang w:eastAsia="sv-SE"/>
        </w:rPr>
        <w:t>förekommer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="00A1154B">
        <w:rPr>
          <w:rFonts w:eastAsia="Times New Roman" w:cs="Times New Roman"/>
          <w:color w:val="000000"/>
          <w:sz w:val="24"/>
          <w:szCs w:val="24"/>
          <w:lang w:eastAsia="sv-SE"/>
        </w:rPr>
        <w:t>några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>förbättring</w:t>
      </w:r>
      <w:r w:rsidR="00A1154B">
        <w:rPr>
          <w:rFonts w:eastAsia="Times New Roman" w:cs="Times New Roman"/>
          <w:color w:val="000000"/>
          <w:sz w:val="24"/>
          <w:szCs w:val="24"/>
          <w:lang w:eastAsia="sv-SE"/>
        </w:rPr>
        <w:t>ar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efter 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 xml:space="preserve">våra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möten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.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Vi ä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r bekymrade över attityden kring vår dialog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om de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ser det som ett ”åsiktsutbyte”.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Vi har haft flera dialogmöten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 xml:space="preserve"> men processen verkar tyvärr gå 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långsamt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 xml:space="preserve">trots våra förslag om förbättring </w:t>
      </w:r>
      <w:r w:rsidR="00A1154B">
        <w:rPr>
          <w:rFonts w:eastAsia="Times New Roman" w:cs="Times New Roman"/>
          <w:color w:val="000000"/>
          <w:sz w:val="24"/>
          <w:szCs w:val="24"/>
          <w:lang w:eastAsia="sv-SE"/>
        </w:rPr>
        <w:t>till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SVT. De frågar om detta innebär att vi vill omprioritera resurser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, Nyhetstecken mot att till exempel simultantolka Rapport regelbundet. Är det 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verkligen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ok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ej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att be oss att omprioritera 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 xml:space="preserve">när ni bör fokusera på förbättring? Med tanke på den fortskridande tekniska utvecklingen </w:t>
      </w:r>
      <w:r w:rsidR="003B1343">
        <w:rPr>
          <w:rFonts w:cs="Arial"/>
          <w:color w:val="222222"/>
          <w:sz w:val="24"/>
          <w:szCs w:val="24"/>
          <w:shd w:val="clear" w:color="auto" w:fill="FFFFFF"/>
        </w:rPr>
        <w:t>är det inte orimligt det vi ber om, nej det vi kräver.</w:t>
      </w:r>
      <w:r w:rsidRPr="006D0531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Det visar brist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på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deras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sv-SE"/>
        </w:rPr>
        <w:t>kompetens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 xml:space="preserve">och kunskap 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>samt hänsyn till vårt språk och vår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a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 xml:space="preserve"> rättighet</w:t>
      </w:r>
      <w:r w:rsidR="003B1343">
        <w:rPr>
          <w:rFonts w:eastAsia="Times New Roman" w:cs="Times New Roman"/>
          <w:color w:val="000000"/>
          <w:sz w:val="24"/>
          <w:szCs w:val="24"/>
          <w:lang w:eastAsia="sv-SE"/>
        </w:rPr>
        <w:t>er</w:t>
      </w:r>
      <w:r w:rsidRPr="006D0531">
        <w:rPr>
          <w:rFonts w:eastAsia="Times New Roman" w:cs="Times New Roman"/>
          <w:color w:val="000000"/>
          <w:sz w:val="24"/>
          <w:szCs w:val="24"/>
          <w:lang w:eastAsia="sv-SE"/>
        </w:rPr>
        <w:t>.</w:t>
      </w:r>
    </w:p>
    <w:p w14:paraId="06D44F12" w14:textId="77777777" w:rsidR="00185200" w:rsidRPr="006D0531" w:rsidRDefault="00185200" w:rsidP="0018520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14:paraId="19EA1F89" w14:textId="77777777" w:rsidR="00185200" w:rsidRDefault="00185200" w:rsidP="00185200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6D0531">
        <w:rPr>
          <w:rFonts w:cs="Arial"/>
          <w:sz w:val="24"/>
          <w:szCs w:val="24"/>
          <w:shd w:val="clear" w:color="auto" w:fill="FFFFFF"/>
        </w:rPr>
        <w:t>Därför utgår </w:t>
      </w:r>
      <w:r w:rsidRPr="006D0531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>vi</w:t>
      </w:r>
      <w:r w:rsidRPr="006D0531">
        <w:rPr>
          <w:rFonts w:cs="Arial"/>
          <w:sz w:val="24"/>
          <w:szCs w:val="24"/>
          <w:shd w:val="clear" w:color="auto" w:fill="FFFFFF"/>
        </w:rPr>
        <w:t> från att </w:t>
      </w:r>
      <w:r w:rsidRPr="006D0531">
        <w:rPr>
          <w:sz w:val="24"/>
          <w:szCs w:val="24"/>
        </w:rPr>
        <w:t xml:space="preserve">det ska finnas en uppföljningsprocess på </w:t>
      </w:r>
      <w:r w:rsidR="003B1343">
        <w:rPr>
          <w:sz w:val="24"/>
          <w:szCs w:val="24"/>
        </w:rPr>
        <w:t xml:space="preserve">SVT:s möjligheter att förbättra </w:t>
      </w:r>
      <w:r w:rsidR="002061B7">
        <w:rPr>
          <w:sz w:val="24"/>
          <w:szCs w:val="24"/>
        </w:rPr>
        <w:t xml:space="preserve">sin tillgänglighet. Det är inte en fråga om omprioritering, det är en fråga om att SVT måste se över sina rutiner och sina prioriteringar. </w:t>
      </w:r>
      <w:r w:rsidRPr="006D0531">
        <w:rPr>
          <w:sz w:val="24"/>
          <w:szCs w:val="24"/>
        </w:rPr>
        <w:t xml:space="preserve">Vi </w:t>
      </w:r>
      <w:r w:rsidR="002061B7">
        <w:rPr>
          <w:sz w:val="24"/>
          <w:szCs w:val="24"/>
        </w:rPr>
        <w:t>kräver</w:t>
      </w:r>
      <w:r w:rsidRPr="006D0531">
        <w:rPr>
          <w:sz w:val="24"/>
          <w:szCs w:val="24"/>
        </w:rPr>
        <w:t xml:space="preserve"> </w:t>
      </w:r>
      <w:r w:rsidR="002061B7">
        <w:rPr>
          <w:sz w:val="24"/>
          <w:szCs w:val="24"/>
        </w:rPr>
        <w:t xml:space="preserve">att </w:t>
      </w:r>
      <w:r w:rsidRPr="006D0531">
        <w:rPr>
          <w:sz w:val="24"/>
          <w:szCs w:val="24"/>
        </w:rPr>
        <w:t xml:space="preserve">SVT tar hänsyn till </w:t>
      </w:r>
      <w:r w:rsidRPr="006D0531">
        <w:rPr>
          <w:rFonts w:cs="Arial"/>
          <w:sz w:val="24"/>
          <w:szCs w:val="24"/>
          <w:shd w:val="clear" w:color="auto" w:fill="FFFFFF"/>
        </w:rPr>
        <w:t>vår</w:t>
      </w:r>
      <w:r w:rsidR="002061B7">
        <w:rPr>
          <w:rFonts w:cs="Arial"/>
          <w:sz w:val="24"/>
          <w:szCs w:val="24"/>
          <w:shd w:val="clear" w:color="auto" w:fill="FFFFFF"/>
        </w:rPr>
        <w:t>a</w:t>
      </w:r>
      <w:r w:rsidRPr="006D0531">
        <w:rPr>
          <w:rFonts w:cs="Arial"/>
          <w:sz w:val="24"/>
          <w:szCs w:val="24"/>
          <w:shd w:val="clear" w:color="auto" w:fill="FFFFFF"/>
        </w:rPr>
        <w:t xml:space="preserve"> språkrättigheter </w:t>
      </w:r>
      <w:r w:rsidRPr="006D0531">
        <w:rPr>
          <w:rStyle w:val="Emphasis"/>
          <w:rFonts w:cs="Arial"/>
          <w:bCs/>
          <w:i w:val="0"/>
          <w:iCs w:val="0"/>
          <w:sz w:val="24"/>
          <w:szCs w:val="24"/>
          <w:shd w:val="clear" w:color="auto" w:fill="FFFFFF"/>
        </w:rPr>
        <w:t xml:space="preserve">och </w:t>
      </w:r>
      <w:r w:rsidRPr="006D0531">
        <w:rPr>
          <w:rFonts w:cs="Arial"/>
          <w:sz w:val="24"/>
          <w:szCs w:val="24"/>
          <w:shd w:val="clear" w:color="auto" w:fill="FFFFFF"/>
        </w:rPr>
        <w:t>att de agerar och ta</w:t>
      </w:r>
      <w:r w:rsidR="002061B7">
        <w:rPr>
          <w:rFonts w:cs="Arial"/>
          <w:sz w:val="24"/>
          <w:szCs w:val="24"/>
          <w:shd w:val="clear" w:color="auto" w:fill="FFFFFF"/>
        </w:rPr>
        <w:t>r till</w:t>
      </w:r>
      <w:r w:rsidRPr="006D0531">
        <w:rPr>
          <w:rFonts w:cs="Arial"/>
          <w:sz w:val="24"/>
          <w:szCs w:val="24"/>
          <w:shd w:val="clear" w:color="auto" w:fill="FFFFFF"/>
        </w:rPr>
        <w:t xml:space="preserve">vara på våra dialogmöten istället </w:t>
      </w:r>
      <w:r w:rsidR="002061B7">
        <w:rPr>
          <w:rFonts w:cs="Arial"/>
          <w:sz w:val="24"/>
          <w:szCs w:val="24"/>
          <w:shd w:val="clear" w:color="auto" w:fill="FFFFFF"/>
        </w:rPr>
        <w:t xml:space="preserve">för att </w:t>
      </w:r>
      <w:r w:rsidRPr="006D0531">
        <w:rPr>
          <w:rFonts w:cs="Arial"/>
          <w:sz w:val="24"/>
          <w:szCs w:val="24"/>
          <w:shd w:val="clear" w:color="auto" w:fill="FFFFFF"/>
        </w:rPr>
        <w:t>se de som ”åsiktsutbyte</w:t>
      </w:r>
      <w:r w:rsidR="002061B7">
        <w:rPr>
          <w:rFonts w:cs="Arial"/>
          <w:sz w:val="24"/>
          <w:szCs w:val="24"/>
          <w:shd w:val="clear" w:color="auto" w:fill="FFFFFF"/>
        </w:rPr>
        <w:t>n</w:t>
      </w:r>
      <w:r w:rsidRPr="006D0531">
        <w:rPr>
          <w:rFonts w:cs="Arial"/>
          <w:sz w:val="24"/>
          <w:szCs w:val="24"/>
          <w:shd w:val="clear" w:color="auto" w:fill="FFFFFF"/>
        </w:rPr>
        <w:t xml:space="preserve">”. Med </w:t>
      </w:r>
      <w:r w:rsidR="002061B7">
        <w:rPr>
          <w:rFonts w:cs="Arial"/>
          <w:sz w:val="24"/>
          <w:szCs w:val="24"/>
          <w:shd w:val="clear" w:color="auto" w:fill="FFFFFF"/>
        </w:rPr>
        <w:t xml:space="preserve">de </w:t>
      </w:r>
      <w:r w:rsidR="002061B7">
        <w:rPr>
          <w:rFonts w:eastAsia="Times New Roman" w:cs="Times New Roman"/>
          <w:sz w:val="24"/>
          <w:szCs w:val="24"/>
          <w:lang w:eastAsia="sv-SE"/>
        </w:rPr>
        <w:t xml:space="preserve">tekniska </w:t>
      </w:r>
      <w:r w:rsidRPr="006D0531">
        <w:rPr>
          <w:rFonts w:eastAsia="Times New Roman" w:cs="Times New Roman"/>
          <w:sz w:val="24"/>
          <w:szCs w:val="24"/>
          <w:lang w:eastAsia="sv-SE"/>
        </w:rPr>
        <w:t xml:space="preserve">möjligheterna </w:t>
      </w:r>
      <w:r w:rsidR="002061B7">
        <w:rPr>
          <w:rFonts w:eastAsia="Times New Roman" w:cs="Times New Roman"/>
          <w:sz w:val="24"/>
          <w:szCs w:val="24"/>
          <w:lang w:eastAsia="sv-SE"/>
        </w:rPr>
        <w:t xml:space="preserve">som finns idag </w:t>
      </w:r>
      <w:r w:rsidRPr="006D0531">
        <w:rPr>
          <w:rFonts w:eastAsia="Times New Roman" w:cs="Times New Roman"/>
          <w:sz w:val="24"/>
          <w:szCs w:val="24"/>
          <w:lang w:eastAsia="sv-SE"/>
        </w:rPr>
        <w:t>kan SVT</w:t>
      </w:r>
      <w:r w:rsidR="002061B7">
        <w:rPr>
          <w:rFonts w:eastAsia="Times New Roman" w:cs="Times New Roman"/>
          <w:sz w:val="24"/>
          <w:szCs w:val="24"/>
          <w:lang w:eastAsia="sv-SE"/>
        </w:rPr>
        <w:t>,</w:t>
      </w:r>
      <w:r w:rsidRPr="006D0531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Pr="006D0531">
        <w:rPr>
          <w:rFonts w:cs="Arial"/>
          <w:sz w:val="24"/>
          <w:szCs w:val="24"/>
          <w:shd w:val="clear" w:color="auto" w:fill="FFFFFF"/>
        </w:rPr>
        <w:t>genom våra begränsade urval</w:t>
      </w:r>
      <w:r w:rsidR="002061B7">
        <w:rPr>
          <w:rFonts w:cs="Arial"/>
          <w:sz w:val="24"/>
          <w:szCs w:val="24"/>
          <w:shd w:val="clear" w:color="auto" w:fill="FFFFFF"/>
        </w:rPr>
        <w:t>,</w:t>
      </w:r>
      <w:r w:rsidRPr="006D0531">
        <w:rPr>
          <w:rFonts w:cs="Arial"/>
          <w:sz w:val="24"/>
          <w:szCs w:val="24"/>
          <w:shd w:val="clear" w:color="auto" w:fill="FFFFFF"/>
        </w:rPr>
        <w:t xml:space="preserve"> uppfylla </w:t>
      </w:r>
      <w:r w:rsidR="002061B7">
        <w:rPr>
          <w:rFonts w:cs="Arial"/>
          <w:sz w:val="24"/>
          <w:szCs w:val="24"/>
          <w:shd w:val="clear" w:color="auto" w:fill="FFFFFF"/>
        </w:rPr>
        <w:t>sin plikt</w:t>
      </w:r>
      <w:r w:rsidRPr="006D0531">
        <w:rPr>
          <w:rFonts w:cs="Arial"/>
          <w:sz w:val="24"/>
          <w:szCs w:val="24"/>
          <w:shd w:val="clear" w:color="auto" w:fill="FFFFFF"/>
        </w:rPr>
        <w:t xml:space="preserve"> </w:t>
      </w:r>
      <w:r w:rsidR="002061B7">
        <w:rPr>
          <w:rFonts w:cs="Arial"/>
          <w:sz w:val="24"/>
          <w:szCs w:val="24"/>
          <w:shd w:val="clear" w:color="auto" w:fill="FFFFFF"/>
        </w:rPr>
        <w:t>och</w:t>
      </w:r>
      <w:r w:rsidRPr="006D0531">
        <w:rPr>
          <w:rFonts w:cs="Arial"/>
          <w:sz w:val="24"/>
          <w:szCs w:val="24"/>
          <w:shd w:val="clear" w:color="auto" w:fill="FFFFFF"/>
        </w:rPr>
        <w:t xml:space="preserve"> erbjuda full tillgänglighet åt alla döva </w:t>
      </w:r>
      <w:r w:rsidR="002061B7">
        <w:rPr>
          <w:rFonts w:cs="Arial"/>
          <w:sz w:val="24"/>
          <w:szCs w:val="24"/>
          <w:shd w:val="clear" w:color="auto" w:fill="FFFFFF"/>
        </w:rPr>
        <w:t xml:space="preserve">och hörselskadade </w:t>
      </w:r>
      <w:r w:rsidRPr="006D0531">
        <w:rPr>
          <w:rFonts w:cs="Arial"/>
          <w:sz w:val="24"/>
          <w:szCs w:val="24"/>
          <w:shd w:val="clear" w:color="auto" w:fill="FFFFFF"/>
        </w:rPr>
        <w:t>personer i hela Sverige.</w:t>
      </w:r>
    </w:p>
    <w:p w14:paraId="45C894E0" w14:textId="77777777" w:rsidR="00FC6471" w:rsidRDefault="00FC6471" w:rsidP="00185200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14:paraId="7B924FE6" w14:textId="77777777" w:rsidR="00C3799D" w:rsidRPr="00FC6471" w:rsidRDefault="00C3799D" w:rsidP="00C3799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3799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Sveriges Dövas Ungdomsförbunds förbundsstämma har enats om detta uttalande den 11 november 2017.</w:t>
      </w:r>
      <w:r w:rsidRPr="00FC6471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24D53BD" w14:textId="77777777" w:rsidR="00C3799D" w:rsidRDefault="00C3799D" w:rsidP="00185200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14:paraId="64ECCA91" w14:textId="37102D61" w:rsidR="00A72205" w:rsidRPr="00B744A4" w:rsidRDefault="00A72205" w:rsidP="00715C73">
      <w:pPr>
        <w:rPr>
          <w:sz w:val="24"/>
        </w:rPr>
      </w:pPr>
      <w:r>
        <w:rPr>
          <w:sz w:val="24"/>
        </w:rPr>
        <w:t>/Förbundsstyrelsen, S</w:t>
      </w:r>
      <w:r w:rsidR="00B37D7D" w:rsidRPr="00B744A4">
        <w:rPr>
          <w:sz w:val="24"/>
        </w:rPr>
        <w:t>veriges Dövas Ungdomsförbund</w:t>
      </w:r>
    </w:p>
    <w:sectPr w:rsidR="00A72205" w:rsidRPr="00B744A4" w:rsidSect="00C3799D">
      <w:pgSz w:w="11906" w:h="16838"/>
      <w:pgMar w:top="142" w:right="198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Avant Garde Std Bold">
    <w:altName w:val="Bell MT"/>
    <w:charset w:val="00"/>
    <w:family w:val="auto"/>
    <w:pitch w:val="variable"/>
    <w:sig w:usb0="00000003" w:usb1="5000205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 Avant Garde Std Bk">
    <w:altName w:val="Cambria"/>
    <w:charset w:val="00"/>
    <w:family w:val="auto"/>
    <w:pitch w:val="variable"/>
    <w:sig w:usb0="00000003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B7A"/>
    <w:multiLevelType w:val="hybridMultilevel"/>
    <w:tmpl w:val="58786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4D"/>
    <w:rsid w:val="00000360"/>
    <w:rsid w:val="00027C4C"/>
    <w:rsid w:val="0008793F"/>
    <w:rsid w:val="000C5C9C"/>
    <w:rsid w:val="00115F75"/>
    <w:rsid w:val="00123C6E"/>
    <w:rsid w:val="00147D45"/>
    <w:rsid w:val="0015677B"/>
    <w:rsid w:val="001756E8"/>
    <w:rsid w:val="00185200"/>
    <w:rsid w:val="002061B7"/>
    <w:rsid w:val="0023525F"/>
    <w:rsid w:val="00295970"/>
    <w:rsid w:val="00307B3A"/>
    <w:rsid w:val="003B1343"/>
    <w:rsid w:val="00424A4D"/>
    <w:rsid w:val="0044583F"/>
    <w:rsid w:val="00600476"/>
    <w:rsid w:val="006C19E9"/>
    <w:rsid w:val="006D0531"/>
    <w:rsid w:val="006F4E13"/>
    <w:rsid w:val="00715C73"/>
    <w:rsid w:val="007C2BF2"/>
    <w:rsid w:val="008C1A06"/>
    <w:rsid w:val="00917438"/>
    <w:rsid w:val="00A1154B"/>
    <w:rsid w:val="00A218A5"/>
    <w:rsid w:val="00A72205"/>
    <w:rsid w:val="00B20C09"/>
    <w:rsid w:val="00B37D7D"/>
    <w:rsid w:val="00B632C1"/>
    <w:rsid w:val="00B744A4"/>
    <w:rsid w:val="00B83131"/>
    <w:rsid w:val="00C3799D"/>
    <w:rsid w:val="00D20F05"/>
    <w:rsid w:val="00D32EA0"/>
    <w:rsid w:val="00D643EC"/>
    <w:rsid w:val="00D73CD9"/>
    <w:rsid w:val="00E45F76"/>
    <w:rsid w:val="00EE2420"/>
    <w:rsid w:val="00F633B1"/>
    <w:rsid w:val="00FB7BA3"/>
    <w:rsid w:val="00F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FC2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24A4D"/>
  </w:style>
  <w:style w:type="paragraph" w:styleId="Title">
    <w:name w:val="Title"/>
    <w:basedOn w:val="Normal"/>
    <w:next w:val="Normal"/>
    <w:link w:val="TitleChar"/>
    <w:uiPriority w:val="10"/>
    <w:qFormat/>
    <w:rsid w:val="00424A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customStyle="1" w:styleId="TitleChar">
    <w:name w:val="Title Char"/>
    <w:basedOn w:val="DefaultParagraphFont"/>
    <w:link w:val="Title"/>
    <w:uiPriority w:val="10"/>
    <w:rsid w:val="00424A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paragraph" w:styleId="ListParagraph">
    <w:name w:val="List Paragraph"/>
    <w:basedOn w:val="Normal"/>
    <w:uiPriority w:val="34"/>
    <w:qFormat/>
    <w:rsid w:val="00715C73"/>
    <w:pPr>
      <w:ind w:left="720"/>
      <w:contextualSpacing/>
    </w:pPr>
  </w:style>
  <w:style w:type="character" w:customStyle="1" w:styleId="f">
    <w:name w:val="f"/>
    <w:basedOn w:val="DefaultParagraphFont"/>
    <w:rsid w:val="00D643EC"/>
  </w:style>
  <w:style w:type="character" w:styleId="Emphasis">
    <w:name w:val="Emphasis"/>
    <w:basedOn w:val="DefaultParagraphFont"/>
    <w:uiPriority w:val="20"/>
    <w:qFormat/>
    <w:rsid w:val="00D643EC"/>
    <w:rPr>
      <w:i/>
      <w:iCs/>
    </w:rPr>
  </w:style>
  <w:style w:type="character" w:customStyle="1" w:styleId="m4797748645450958663highlight">
    <w:name w:val="m_4797748645450958663highlight"/>
    <w:basedOn w:val="DefaultParagraphFont"/>
    <w:rsid w:val="0044583F"/>
  </w:style>
  <w:style w:type="character" w:styleId="Hyperlink">
    <w:name w:val="Hyperlink"/>
    <w:basedOn w:val="DefaultParagraphFont"/>
    <w:uiPriority w:val="99"/>
    <w:semiHidden/>
    <w:unhideWhenUsed/>
    <w:rsid w:val="004458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6471"/>
    <w:rPr>
      <w:b/>
      <w:bCs/>
    </w:rPr>
  </w:style>
  <w:style w:type="character" w:customStyle="1" w:styleId="m2648572537397258567highlight">
    <w:name w:val="m_2648572537397258567highlight"/>
    <w:basedOn w:val="DefaultParagraphFont"/>
    <w:rsid w:val="00FC64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24A4D"/>
  </w:style>
  <w:style w:type="paragraph" w:styleId="Title">
    <w:name w:val="Title"/>
    <w:basedOn w:val="Normal"/>
    <w:next w:val="Normal"/>
    <w:link w:val="TitleChar"/>
    <w:uiPriority w:val="10"/>
    <w:qFormat/>
    <w:rsid w:val="00424A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character" w:customStyle="1" w:styleId="TitleChar">
    <w:name w:val="Title Char"/>
    <w:basedOn w:val="DefaultParagraphFont"/>
    <w:link w:val="Title"/>
    <w:uiPriority w:val="10"/>
    <w:rsid w:val="00424A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v-SE"/>
    </w:rPr>
  </w:style>
  <w:style w:type="paragraph" w:styleId="ListParagraph">
    <w:name w:val="List Paragraph"/>
    <w:basedOn w:val="Normal"/>
    <w:uiPriority w:val="34"/>
    <w:qFormat/>
    <w:rsid w:val="00715C73"/>
    <w:pPr>
      <w:ind w:left="720"/>
      <w:contextualSpacing/>
    </w:pPr>
  </w:style>
  <w:style w:type="character" w:customStyle="1" w:styleId="f">
    <w:name w:val="f"/>
    <w:basedOn w:val="DefaultParagraphFont"/>
    <w:rsid w:val="00D643EC"/>
  </w:style>
  <w:style w:type="character" w:styleId="Emphasis">
    <w:name w:val="Emphasis"/>
    <w:basedOn w:val="DefaultParagraphFont"/>
    <w:uiPriority w:val="20"/>
    <w:qFormat/>
    <w:rsid w:val="00D643EC"/>
    <w:rPr>
      <w:i/>
      <w:iCs/>
    </w:rPr>
  </w:style>
  <w:style w:type="character" w:customStyle="1" w:styleId="m4797748645450958663highlight">
    <w:name w:val="m_4797748645450958663highlight"/>
    <w:basedOn w:val="DefaultParagraphFont"/>
    <w:rsid w:val="0044583F"/>
  </w:style>
  <w:style w:type="character" w:styleId="Hyperlink">
    <w:name w:val="Hyperlink"/>
    <w:basedOn w:val="DefaultParagraphFont"/>
    <w:uiPriority w:val="99"/>
    <w:semiHidden/>
    <w:unhideWhenUsed/>
    <w:rsid w:val="004458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6471"/>
    <w:rPr>
      <w:b/>
      <w:bCs/>
    </w:rPr>
  </w:style>
  <w:style w:type="character" w:customStyle="1" w:styleId="m2648572537397258567highlight">
    <w:name w:val="m_2648572537397258567highlight"/>
    <w:basedOn w:val="DefaultParagraphFont"/>
    <w:rsid w:val="00FC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Kain Wyatt</dc:creator>
  <cp:keywords/>
  <dc:description/>
  <cp:lastModifiedBy>Alexandra Polivanchuk</cp:lastModifiedBy>
  <cp:revision>2</cp:revision>
  <dcterms:created xsi:type="dcterms:W3CDTF">2017-11-15T12:22:00Z</dcterms:created>
  <dcterms:modified xsi:type="dcterms:W3CDTF">2017-11-15T12:22:00Z</dcterms:modified>
</cp:coreProperties>
</file>