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5F7" w:rsidRPr="00FA05F7" w:rsidRDefault="00FA05F7" w:rsidP="00FA05F7">
      <w:pPr>
        <w:tabs>
          <w:tab w:val="center" w:pos="4153"/>
          <w:tab w:val="right" w:pos="8306"/>
        </w:tabs>
        <w:ind w:right="1417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9264" behindDoc="1" locked="0" layoutInCell="0" hidden="0" allowOverlap="0" wp14:anchorId="410923C7" wp14:editId="16AE6F93">
            <wp:simplePos x="0" y="0"/>
            <wp:positionH relativeFrom="page">
              <wp:align>right</wp:align>
            </wp:positionH>
            <wp:positionV relativeFrom="margin">
              <wp:posOffset>-644212</wp:posOffset>
            </wp:positionV>
            <wp:extent cx="2149475" cy="9824085"/>
            <wp:effectExtent l="0" t="0" r="3175" b="5715"/>
            <wp:wrapNone/>
            <wp:docPr id="4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9475" cy="9824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067D9ADD" wp14:editId="1BAABDC5">
            <wp:simplePos x="0" y="0"/>
            <wp:positionH relativeFrom="margin">
              <wp:posOffset>-546925</wp:posOffset>
            </wp:positionH>
            <wp:positionV relativeFrom="page">
              <wp:posOffset>565031</wp:posOffset>
            </wp:positionV>
            <wp:extent cx="1114425" cy="1333500"/>
            <wp:effectExtent l="0" t="0" r="9525" b="0"/>
            <wp:wrapNone/>
            <wp:docPr id="5" name="Bildobjekt 5" descr="SD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U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</w:t>
      </w:r>
      <w:r>
        <w:br/>
        <w:t xml:space="preserve">                    </w:t>
      </w:r>
      <w:r w:rsidRPr="00FA05F7">
        <w:rPr>
          <w:rFonts w:ascii="Century Gothic" w:hAnsi="Century Gothic"/>
          <w:color w:val="FF7D00"/>
          <w:sz w:val="38"/>
          <w:szCs w:val="38"/>
        </w:rPr>
        <w:t>Sveriges Dövas Ungdomsförbund</w:t>
      </w:r>
    </w:p>
    <w:p w:rsidR="00FA05F7" w:rsidRDefault="00FA05F7" w:rsidP="00FA05F7">
      <w:pPr>
        <w:ind w:left="1304" w:right="1417"/>
        <w:rPr>
          <w:rFonts w:ascii="Century Gothic" w:hAnsi="Century Gothic"/>
          <w:sz w:val="38"/>
          <w:szCs w:val="38"/>
        </w:rPr>
      </w:pPr>
      <w:r>
        <w:rPr>
          <w:rFonts w:ascii="Century Gothic" w:hAnsi="Century Gothic"/>
          <w:color w:val="FF7D00"/>
          <w:sz w:val="38"/>
          <w:szCs w:val="38"/>
        </w:rPr>
        <w:t xml:space="preserve">          </w:t>
      </w:r>
      <w:r w:rsidRPr="00FA05F7">
        <w:rPr>
          <w:rFonts w:ascii="Century Gothic" w:hAnsi="Century Gothic"/>
          <w:color w:val="FF7D00"/>
          <w:sz w:val="38"/>
          <w:szCs w:val="38"/>
        </w:rPr>
        <w:t>söker verksamhetsansvarig</w:t>
      </w:r>
      <w:r>
        <w:rPr>
          <w:rFonts w:ascii="Century Gothic" w:hAnsi="Century Gothic"/>
          <w:sz w:val="38"/>
          <w:szCs w:val="38"/>
        </w:rPr>
        <w:br/>
      </w:r>
    </w:p>
    <w:p w:rsidR="00FA05F7" w:rsidRPr="00FA05F7" w:rsidRDefault="00FA05F7" w:rsidP="00FA05F7">
      <w:pPr>
        <w:ind w:right="1417"/>
        <w:rPr>
          <w:rFonts w:ascii="Century Gothic" w:hAnsi="Century Gothic"/>
          <w:sz w:val="38"/>
          <w:szCs w:val="38"/>
        </w:rPr>
      </w:pPr>
    </w:p>
    <w:p w:rsidR="00FA05F7" w:rsidRPr="00FA05F7" w:rsidRDefault="00FA05F7" w:rsidP="00FA05F7">
      <w:pPr>
        <w:ind w:right="1417"/>
        <w:rPr>
          <w:rFonts w:ascii="Century Gothic" w:hAnsi="Century Gothic"/>
          <w:b/>
          <w:szCs w:val="24"/>
        </w:rPr>
      </w:pPr>
      <w:r w:rsidRPr="00FA05F7">
        <w:rPr>
          <w:rFonts w:ascii="Century Gothic" w:hAnsi="Century Gothic"/>
          <w:b/>
          <w:szCs w:val="24"/>
        </w:rPr>
        <w:t xml:space="preserve">Om SDUF </w:t>
      </w:r>
    </w:p>
    <w:p w:rsidR="00FA05F7" w:rsidRPr="00750366" w:rsidRDefault="00FA05F7" w:rsidP="00FA05F7">
      <w:pPr>
        <w:ind w:right="1417"/>
        <w:rPr>
          <w:rFonts w:ascii="Century Gothic" w:hAnsi="Century Gothic"/>
          <w:szCs w:val="24"/>
        </w:rPr>
      </w:pPr>
      <w:r w:rsidRPr="00750366">
        <w:rPr>
          <w:rFonts w:ascii="Century Gothic" w:hAnsi="Century Gothic"/>
          <w:szCs w:val="24"/>
        </w:rPr>
        <w:t>Sveriges Dövas Ungdomsförbund (SDUF) är en ideell organisation för döva och hörselskadade barn och ungdomar i Sverige som arbetar för att alla ska få samma möjligheter till delaktighet och inflytande i samhället på svenskt teckenspråk. Vi bevakar och driver frågor från förskola ända upp till högskolestudier, vi motsätter oss all form av diskriminering som uppstår på grund av normativa värderingar i samhället. Rätten till teckenspråk är kärnan i vårt intressepolitiska arbete</w:t>
      </w:r>
      <w:r>
        <w:rPr>
          <w:rFonts w:ascii="Century Gothic" w:hAnsi="Century Gothic"/>
          <w:szCs w:val="24"/>
        </w:rPr>
        <w:t xml:space="preserve"> och i vår verksamhet</w:t>
      </w:r>
      <w:r w:rsidRPr="00750366">
        <w:rPr>
          <w:rFonts w:ascii="Century Gothic" w:hAnsi="Century Gothic"/>
          <w:szCs w:val="24"/>
        </w:rPr>
        <w:t xml:space="preserve">. Vi har drygt </w:t>
      </w:r>
      <w:r>
        <w:rPr>
          <w:rFonts w:ascii="Century Gothic" w:hAnsi="Century Gothic"/>
          <w:szCs w:val="24"/>
        </w:rPr>
        <w:t>9</w:t>
      </w:r>
      <w:r w:rsidRPr="00750366">
        <w:rPr>
          <w:rFonts w:ascii="Century Gothic" w:hAnsi="Century Gothic"/>
          <w:szCs w:val="24"/>
        </w:rPr>
        <w:t xml:space="preserve">00 medlemmar i </w:t>
      </w:r>
      <w:r>
        <w:rPr>
          <w:rFonts w:ascii="Century Gothic" w:hAnsi="Century Gothic"/>
          <w:szCs w:val="24"/>
        </w:rPr>
        <w:t>7</w:t>
      </w:r>
      <w:r w:rsidRPr="00750366">
        <w:rPr>
          <w:rFonts w:ascii="Century Gothic" w:hAnsi="Century Gothic"/>
          <w:szCs w:val="24"/>
        </w:rPr>
        <w:t xml:space="preserve"> lokala ungdomsklubbar. </w:t>
      </w:r>
    </w:p>
    <w:p w:rsidR="00FA05F7" w:rsidRPr="00750366" w:rsidRDefault="00FA05F7" w:rsidP="00FA05F7">
      <w:pPr>
        <w:ind w:right="1417"/>
        <w:rPr>
          <w:rFonts w:ascii="Century Gothic" w:hAnsi="Century Gothic"/>
          <w:szCs w:val="24"/>
        </w:rPr>
      </w:pPr>
    </w:p>
    <w:p w:rsidR="00FA05F7" w:rsidRPr="00FA05F7" w:rsidRDefault="00FA05F7" w:rsidP="00FA05F7">
      <w:pPr>
        <w:ind w:right="1417"/>
        <w:rPr>
          <w:rFonts w:ascii="Century Gothic" w:hAnsi="Century Gothic"/>
          <w:b/>
          <w:szCs w:val="24"/>
        </w:rPr>
      </w:pPr>
      <w:r w:rsidRPr="00FA05F7">
        <w:rPr>
          <w:rFonts w:ascii="Century Gothic" w:hAnsi="Century Gothic"/>
          <w:b/>
          <w:szCs w:val="24"/>
        </w:rPr>
        <w:t>Om tjänsten</w:t>
      </w:r>
    </w:p>
    <w:p w:rsidR="00FA05F7" w:rsidRPr="00750366" w:rsidRDefault="00FA05F7" w:rsidP="00FA05F7">
      <w:pPr>
        <w:ind w:right="1417"/>
        <w:rPr>
          <w:rFonts w:ascii="Century Gothic" w:hAnsi="Century Gothic"/>
          <w:szCs w:val="24"/>
        </w:rPr>
      </w:pPr>
      <w:r w:rsidRPr="00750366">
        <w:rPr>
          <w:rFonts w:ascii="Century Gothic" w:hAnsi="Century Gothic"/>
          <w:szCs w:val="24"/>
        </w:rPr>
        <w:t xml:space="preserve">Som verksamhetsansvarig har du det övergripande ansvaret för </w:t>
      </w:r>
      <w:proofErr w:type="spellStart"/>
      <w:r w:rsidRPr="00750366">
        <w:rPr>
          <w:rFonts w:ascii="Century Gothic" w:hAnsi="Century Gothic"/>
          <w:szCs w:val="24"/>
        </w:rPr>
        <w:t>SDUFs</w:t>
      </w:r>
      <w:proofErr w:type="spellEnd"/>
      <w:r w:rsidRPr="00750366">
        <w:rPr>
          <w:rFonts w:ascii="Century Gothic" w:hAnsi="Century Gothic"/>
          <w:szCs w:val="24"/>
        </w:rPr>
        <w:t xml:space="preserve"> verksamhet. Där ingår att planera </w:t>
      </w:r>
      <w:r>
        <w:rPr>
          <w:rFonts w:ascii="Century Gothic" w:hAnsi="Century Gothic"/>
          <w:szCs w:val="24"/>
        </w:rPr>
        <w:t xml:space="preserve">och ha budgetansvar för </w:t>
      </w:r>
      <w:r w:rsidRPr="00750366">
        <w:rPr>
          <w:rFonts w:ascii="Century Gothic" w:hAnsi="Century Gothic"/>
          <w:szCs w:val="24"/>
        </w:rPr>
        <w:t xml:space="preserve">läger, </w:t>
      </w:r>
      <w:r w:rsidR="00A226BF">
        <w:rPr>
          <w:rFonts w:ascii="Century Gothic" w:hAnsi="Century Gothic"/>
          <w:szCs w:val="24"/>
        </w:rPr>
        <w:t>kurser och</w:t>
      </w:r>
      <w:r>
        <w:rPr>
          <w:rFonts w:ascii="Century Gothic" w:hAnsi="Century Gothic"/>
          <w:szCs w:val="24"/>
        </w:rPr>
        <w:t xml:space="preserve"> </w:t>
      </w:r>
      <w:r w:rsidRPr="00750366">
        <w:rPr>
          <w:rFonts w:ascii="Century Gothic" w:hAnsi="Century Gothic"/>
          <w:szCs w:val="24"/>
        </w:rPr>
        <w:t>konferenser</w:t>
      </w:r>
      <w:r w:rsidR="00A226BF">
        <w:rPr>
          <w:rFonts w:ascii="Century Gothic" w:hAnsi="Century Gothic"/>
          <w:szCs w:val="24"/>
        </w:rPr>
        <w:t xml:space="preserve">. </w:t>
      </w:r>
      <w:r>
        <w:rPr>
          <w:rFonts w:ascii="Century Gothic" w:hAnsi="Century Gothic"/>
          <w:szCs w:val="24"/>
        </w:rPr>
        <w:t>Du ska ha</w:t>
      </w:r>
      <w:r w:rsidRPr="00750366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>den regelbundna</w:t>
      </w:r>
      <w:r w:rsidRPr="00750366">
        <w:rPr>
          <w:rFonts w:ascii="Century Gothic" w:hAnsi="Century Gothic"/>
          <w:szCs w:val="24"/>
        </w:rPr>
        <w:t xml:space="preserve"> kontakten med ungdomsklubbarna och </w:t>
      </w:r>
      <w:r>
        <w:rPr>
          <w:rFonts w:ascii="Century Gothic" w:hAnsi="Century Gothic"/>
          <w:szCs w:val="24"/>
        </w:rPr>
        <w:t xml:space="preserve">informera om </w:t>
      </w:r>
      <w:proofErr w:type="spellStart"/>
      <w:r>
        <w:rPr>
          <w:rFonts w:ascii="Century Gothic" w:hAnsi="Century Gothic"/>
          <w:szCs w:val="24"/>
        </w:rPr>
        <w:t>SDUFs</w:t>
      </w:r>
      <w:proofErr w:type="spellEnd"/>
      <w:r>
        <w:rPr>
          <w:rFonts w:ascii="Century Gothic" w:hAnsi="Century Gothic"/>
          <w:szCs w:val="24"/>
        </w:rPr>
        <w:t xml:space="preserve"> pågående verksamhet utåt. Du har ansvar för</w:t>
      </w:r>
      <w:r w:rsidRPr="00750366">
        <w:rPr>
          <w:rFonts w:ascii="Century Gothic" w:hAnsi="Century Gothic"/>
          <w:szCs w:val="24"/>
        </w:rPr>
        <w:t xml:space="preserve"> </w:t>
      </w:r>
      <w:proofErr w:type="spellStart"/>
      <w:r w:rsidRPr="00750366">
        <w:rPr>
          <w:rFonts w:ascii="Century Gothic" w:hAnsi="Century Gothic"/>
          <w:szCs w:val="24"/>
        </w:rPr>
        <w:t>SDUF:s</w:t>
      </w:r>
      <w:proofErr w:type="spellEnd"/>
      <w:r w:rsidRPr="00750366">
        <w:rPr>
          <w:rFonts w:ascii="Century Gothic" w:hAnsi="Century Gothic"/>
          <w:szCs w:val="24"/>
        </w:rPr>
        <w:t xml:space="preserve"> webb och sociala kanaler samt förbundssidorna Unga Dövas Zon i Dövas Tidning. Den röda tråden genom hela förbundets ideologi är rätten till teckenspråk i alla sammanhang under sin uppväxt. Tjänsten innebär även en del resor, kvällar och helgarbete. </w:t>
      </w:r>
    </w:p>
    <w:p w:rsidR="00FA05F7" w:rsidRPr="00750366" w:rsidRDefault="00FA05F7" w:rsidP="00FA05F7">
      <w:pPr>
        <w:ind w:right="1417"/>
        <w:rPr>
          <w:rFonts w:ascii="Century Gothic" w:hAnsi="Century Gothic"/>
          <w:szCs w:val="24"/>
        </w:rPr>
      </w:pPr>
    </w:p>
    <w:p w:rsidR="00FA05F7" w:rsidRPr="00FA05F7" w:rsidRDefault="00FA05F7" w:rsidP="00FA05F7">
      <w:pPr>
        <w:ind w:right="1417"/>
        <w:rPr>
          <w:rFonts w:ascii="Century Gothic" w:hAnsi="Century Gothic"/>
          <w:b/>
          <w:szCs w:val="24"/>
        </w:rPr>
      </w:pPr>
      <w:r w:rsidRPr="00FA05F7">
        <w:rPr>
          <w:rFonts w:ascii="Century Gothic" w:hAnsi="Century Gothic"/>
          <w:b/>
          <w:szCs w:val="24"/>
        </w:rPr>
        <w:t>Om dig</w:t>
      </w:r>
    </w:p>
    <w:p w:rsidR="00FA05F7" w:rsidRDefault="00FA05F7" w:rsidP="00FA05F7">
      <w:pPr>
        <w:ind w:right="1417"/>
        <w:rPr>
          <w:rFonts w:ascii="Century Gothic" w:hAnsi="Century Gothic"/>
          <w:szCs w:val="24"/>
        </w:rPr>
      </w:pPr>
      <w:r w:rsidRPr="00750366">
        <w:rPr>
          <w:rFonts w:ascii="Century Gothic" w:hAnsi="Century Gothic"/>
          <w:szCs w:val="24"/>
        </w:rPr>
        <w:t xml:space="preserve">Vi tror du är en välstrukturerad person med god framförhållning i ditt arbete. Du delar dövrörelsens ideologi och är trygg med att ha stort eget ansvar över ditt arbete. Du tycker om att samordna med kontakter och vill stödja ungdomsklubbar i deras </w:t>
      </w:r>
      <w:r>
        <w:rPr>
          <w:rFonts w:ascii="Century Gothic" w:hAnsi="Century Gothic"/>
          <w:szCs w:val="24"/>
        </w:rPr>
        <w:t>styrelsearbete</w:t>
      </w:r>
      <w:r w:rsidRPr="00750366">
        <w:rPr>
          <w:rFonts w:ascii="Century Gothic" w:hAnsi="Century Gothic"/>
          <w:szCs w:val="24"/>
        </w:rPr>
        <w:t xml:space="preserve">. Tjänsten ställer krav på att du bemästrar att utifrån mottagaren uttrycka dig varierat i text och på teckenspråk, eftersom tjänsten innefattar både att administrera och att ansvara för vår hemsida, sociala medier och Unga Dövas Zon. </w:t>
      </w:r>
    </w:p>
    <w:p w:rsidR="00FA05F7" w:rsidRPr="00750366" w:rsidRDefault="00FA05F7" w:rsidP="00FA05F7">
      <w:pPr>
        <w:ind w:right="1417"/>
        <w:rPr>
          <w:rFonts w:ascii="Century Gothic" w:hAnsi="Century Gothic"/>
          <w:szCs w:val="24"/>
        </w:rPr>
      </w:pPr>
    </w:p>
    <w:p w:rsidR="00FA05F7" w:rsidRPr="00FA05F7" w:rsidRDefault="00FA05F7" w:rsidP="00FA05F7">
      <w:pPr>
        <w:ind w:right="1417"/>
        <w:rPr>
          <w:rFonts w:ascii="Century Gothic" w:hAnsi="Century Gothic"/>
          <w:b/>
          <w:szCs w:val="24"/>
        </w:rPr>
      </w:pPr>
      <w:r w:rsidRPr="00FA05F7">
        <w:rPr>
          <w:rFonts w:ascii="Century Gothic" w:hAnsi="Century Gothic"/>
          <w:b/>
          <w:szCs w:val="24"/>
        </w:rPr>
        <w:t>Kvalifikationer</w:t>
      </w:r>
    </w:p>
    <w:p w:rsidR="00FA05F7" w:rsidRPr="00750366" w:rsidRDefault="00FA05F7" w:rsidP="00FA05F7">
      <w:pPr>
        <w:pStyle w:val="Liststycke"/>
        <w:numPr>
          <w:ilvl w:val="0"/>
          <w:numId w:val="1"/>
        </w:numPr>
        <w:spacing w:line="259" w:lineRule="auto"/>
        <w:ind w:right="1417"/>
        <w:rPr>
          <w:rFonts w:ascii="Century Gothic" w:hAnsi="Century Gothic"/>
        </w:rPr>
      </w:pPr>
      <w:r w:rsidRPr="00750366">
        <w:rPr>
          <w:rFonts w:ascii="Century Gothic" w:hAnsi="Century Gothic"/>
        </w:rPr>
        <w:t xml:space="preserve">Engagerad och har erfarenheter av ideella </w:t>
      </w:r>
      <w:r>
        <w:rPr>
          <w:rFonts w:ascii="Century Gothic" w:hAnsi="Century Gothic"/>
        </w:rPr>
        <w:br/>
      </w:r>
      <w:r w:rsidRPr="00750366">
        <w:rPr>
          <w:rFonts w:ascii="Century Gothic" w:hAnsi="Century Gothic"/>
        </w:rPr>
        <w:t xml:space="preserve">organisationer. </w:t>
      </w:r>
    </w:p>
    <w:p w:rsidR="00FA05F7" w:rsidRPr="00750366" w:rsidRDefault="00FA05F7" w:rsidP="00FA05F7">
      <w:pPr>
        <w:pStyle w:val="Liststycke"/>
        <w:numPr>
          <w:ilvl w:val="0"/>
          <w:numId w:val="1"/>
        </w:numPr>
        <w:spacing w:line="259" w:lineRule="auto"/>
        <w:ind w:right="1417"/>
        <w:rPr>
          <w:rFonts w:ascii="Century Gothic" w:hAnsi="Century Gothic"/>
        </w:rPr>
      </w:pPr>
      <w:r w:rsidRPr="00750366">
        <w:rPr>
          <w:rFonts w:ascii="Century Gothic" w:hAnsi="Century Gothic"/>
        </w:rPr>
        <w:t>God initiativ- och samarbetsförmåga</w:t>
      </w:r>
      <w:r>
        <w:rPr>
          <w:rFonts w:ascii="Century Gothic" w:hAnsi="Century Gothic"/>
        </w:rPr>
        <w:t>.</w:t>
      </w:r>
    </w:p>
    <w:p w:rsidR="00FA05F7" w:rsidRDefault="00FA05F7" w:rsidP="00FA05F7">
      <w:pPr>
        <w:pStyle w:val="Liststycke"/>
        <w:numPr>
          <w:ilvl w:val="0"/>
          <w:numId w:val="1"/>
        </w:numPr>
        <w:spacing w:line="259" w:lineRule="auto"/>
        <w:ind w:right="1417"/>
        <w:rPr>
          <w:rFonts w:ascii="Century Gothic" w:hAnsi="Century Gothic"/>
        </w:rPr>
      </w:pPr>
      <w:r w:rsidRPr="00750366">
        <w:rPr>
          <w:rFonts w:ascii="Century Gothic" w:hAnsi="Century Gothic"/>
        </w:rPr>
        <w:t xml:space="preserve">Klarar av att arbeta självständigt och mål- och resultatinriktat. </w:t>
      </w:r>
    </w:p>
    <w:p w:rsidR="00FA05F7" w:rsidRPr="00FA05F7" w:rsidRDefault="00FA05F7" w:rsidP="00FA05F7">
      <w:pPr>
        <w:pStyle w:val="Liststycke"/>
        <w:numPr>
          <w:ilvl w:val="0"/>
          <w:numId w:val="1"/>
        </w:numPr>
        <w:spacing w:line="259" w:lineRule="auto"/>
        <w:ind w:right="1417"/>
        <w:rPr>
          <w:rFonts w:ascii="Century Gothic" w:hAnsi="Century Gothic"/>
        </w:rPr>
      </w:pPr>
      <w:r>
        <w:rPr>
          <w:rFonts w:ascii="Century Gothic" w:hAnsi="Century Gothic"/>
        </w:rPr>
        <w:t xml:space="preserve">Serviceinriktad och trygg i kontakt med andra </w:t>
      </w:r>
      <w:r w:rsidRPr="00FA05F7">
        <w:rPr>
          <w:rFonts w:ascii="Century Gothic" w:hAnsi="Century Gothic"/>
        </w:rPr>
        <w:t>människor</w:t>
      </w:r>
      <w:r>
        <w:rPr>
          <w:rFonts w:ascii="Century Gothic" w:hAnsi="Century Gothic"/>
        </w:rPr>
        <w:t>.</w:t>
      </w:r>
    </w:p>
    <w:p w:rsidR="00FA05F7" w:rsidRPr="00750366" w:rsidRDefault="00FA05F7" w:rsidP="00FA05F7">
      <w:pPr>
        <w:pStyle w:val="Liststycke"/>
        <w:numPr>
          <w:ilvl w:val="0"/>
          <w:numId w:val="1"/>
        </w:numPr>
        <w:spacing w:line="259" w:lineRule="auto"/>
        <w:ind w:right="1417"/>
        <w:rPr>
          <w:rFonts w:ascii="Century Gothic" w:hAnsi="Century Gothic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0" hidden="0" allowOverlap="0" wp14:anchorId="7AFF5F2B" wp14:editId="31F2EC6F">
            <wp:simplePos x="0" y="0"/>
            <wp:positionH relativeFrom="page">
              <wp:posOffset>5445760</wp:posOffset>
            </wp:positionH>
            <wp:positionV relativeFrom="margin">
              <wp:posOffset>-716280</wp:posOffset>
            </wp:positionV>
            <wp:extent cx="2149475" cy="9824085"/>
            <wp:effectExtent l="0" t="0" r="3175" b="5715"/>
            <wp:wrapNone/>
            <wp:docPr id="1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9475" cy="9824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750366">
        <w:rPr>
          <w:rFonts w:ascii="Century Gothic" w:hAnsi="Century Gothic"/>
        </w:rPr>
        <w:t>Goda språkkunskaper och uttrycker dig väl i både svenskt teckenspråk och skriven svenska samt har grundläggande baskunskaper i såväl s.k. internatione</w:t>
      </w:r>
      <w:r>
        <w:rPr>
          <w:rFonts w:ascii="Century Gothic" w:hAnsi="Century Gothic"/>
        </w:rPr>
        <w:t>llt tecken som skriven engelska.</w:t>
      </w:r>
      <w:r w:rsidRPr="00750366">
        <w:rPr>
          <w:rFonts w:ascii="Century Gothic" w:hAnsi="Century Gothic"/>
        </w:rPr>
        <w:t xml:space="preserve"> </w:t>
      </w:r>
    </w:p>
    <w:p w:rsidR="00FA05F7" w:rsidRPr="00750366" w:rsidRDefault="00FA05F7" w:rsidP="00FA05F7">
      <w:pPr>
        <w:pStyle w:val="Liststycke"/>
        <w:numPr>
          <w:ilvl w:val="0"/>
          <w:numId w:val="1"/>
        </w:numPr>
        <w:spacing w:line="259" w:lineRule="auto"/>
        <w:ind w:right="1417"/>
        <w:rPr>
          <w:rFonts w:ascii="Century Gothic" w:hAnsi="Century Gothic"/>
        </w:rPr>
      </w:pPr>
      <w:r w:rsidRPr="00750366">
        <w:rPr>
          <w:rFonts w:ascii="Century Gothic" w:hAnsi="Century Gothic"/>
        </w:rPr>
        <w:t>Stor hänsyn tas till din personliga lämplighet.</w:t>
      </w:r>
    </w:p>
    <w:p w:rsidR="00FA05F7" w:rsidRPr="00750366" w:rsidRDefault="00FA05F7" w:rsidP="00FA05F7">
      <w:pPr>
        <w:ind w:right="1417"/>
        <w:rPr>
          <w:rFonts w:ascii="Century Gothic" w:hAnsi="Century Gothic"/>
          <w:szCs w:val="24"/>
        </w:rPr>
      </w:pPr>
    </w:p>
    <w:p w:rsidR="00FA05F7" w:rsidRPr="00FA05F7" w:rsidRDefault="00FA05F7" w:rsidP="00FA05F7">
      <w:pPr>
        <w:ind w:right="1417"/>
        <w:rPr>
          <w:rFonts w:ascii="Century Gothic" w:hAnsi="Century Gothic"/>
          <w:b/>
          <w:szCs w:val="24"/>
        </w:rPr>
      </w:pPr>
      <w:r w:rsidRPr="00FA05F7">
        <w:rPr>
          <w:rFonts w:ascii="Century Gothic" w:hAnsi="Century Gothic"/>
          <w:b/>
          <w:szCs w:val="24"/>
        </w:rPr>
        <w:t>Vad erbjuder vi</w:t>
      </w:r>
    </w:p>
    <w:p w:rsidR="00FA05F7" w:rsidRDefault="00FA05F7" w:rsidP="00FA05F7">
      <w:pPr>
        <w:ind w:right="1417"/>
        <w:rPr>
          <w:rFonts w:ascii="Century Gothic" w:hAnsi="Century Gothic"/>
          <w:szCs w:val="24"/>
        </w:rPr>
      </w:pPr>
      <w:r w:rsidRPr="00750366">
        <w:rPr>
          <w:rFonts w:ascii="Century Gothic" w:hAnsi="Century Gothic"/>
          <w:szCs w:val="24"/>
        </w:rPr>
        <w:t>Tjänsten är ett vikariat</w:t>
      </w:r>
      <w:r w:rsidR="00DE25E7">
        <w:rPr>
          <w:rFonts w:ascii="Century Gothic" w:hAnsi="Century Gothic"/>
          <w:szCs w:val="24"/>
        </w:rPr>
        <w:t xml:space="preserve"> för vår verksamhetsansvariga</w:t>
      </w:r>
      <w:r>
        <w:rPr>
          <w:rFonts w:ascii="Century Gothic" w:hAnsi="Century Gothic"/>
          <w:szCs w:val="24"/>
        </w:rPr>
        <w:t xml:space="preserve"> som kommer vara föräldraledig till sommaren 2021</w:t>
      </w:r>
      <w:r w:rsidRPr="00750366">
        <w:rPr>
          <w:rFonts w:ascii="Century Gothic" w:hAnsi="Century Gothic"/>
          <w:szCs w:val="24"/>
        </w:rPr>
        <w:t>, tjänsten kommer bli på deltid (75 %) med chans till heltid (100 %), Tillträde sker enligt överenskommelse. Arbetsvillkoren följer arbetsplatsens kollektivavtal mellan KFO och Unionen samt arbetsplatsens lokala kollektivavtal.</w:t>
      </w:r>
    </w:p>
    <w:p w:rsidR="00FA05F7" w:rsidRPr="00750366" w:rsidRDefault="00FA05F7" w:rsidP="00FA05F7">
      <w:pPr>
        <w:ind w:right="1417"/>
        <w:rPr>
          <w:rFonts w:ascii="Century Gothic" w:hAnsi="Century Gothic"/>
          <w:szCs w:val="24"/>
        </w:rPr>
      </w:pPr>
    </w:p>
    <w:p w:rsidR="00FA05F7" w:rsidRDefault="00FA05F7" w:rsidP="00FA05F7">
      <w:pPr>
        <w:ind w:right="1417"/>
        <w:rPr>
          <w:rFonts w:ascii="Century Gothic" w:hAnsi="Century Gothic"/>
          <w:szCs w:val="24"/>
        </w:rPr>
      </w:pPr>
      <w:r w:rsidRPr="00750366">
        <w:rPr>
          <w:rFonts w:ascii="Century Gothic" w:hAnsi="Century Gothic"/>
          <w:szCs w:val="24"/>
        </w:rPr>
        <w:t>Placeringsorten är Stockholm, på förbundets kansli.</w:t>
      </w:r>
    </w:p>
    <w:p w:rsidR="00FA05F7" w:rsidRDefault="00FA05F7" w:rsidP="00FA05F7">
      <w:pPr>
        <w:ind w:right="1417"/>
        <w:rPr>
          <w:rFonts w:ascii="Century Gothic" w:hAnsi="Century Gothic"/>
          <w:szCs w:val="24"/>
        </w:rPr>
      </w:pPr>
      <w:proofErr w:type="spellStart"/>
      <w:r w:rsidRPr="00750366">
        <w:rPr>
          <w:rFonts w:ascii="Century Gothic" w:hAnsi="Century Gothic"/>
          <w:szCs w:val="24"/>
        </w:rPr>
        <w:t>SDUFs</w:t>
      </w:r>
      <w:proofErr w:type="spellEnd"/>
      <w:r w:rsidRPr="00750366">
        <w:rPr>
          <w:rFonts w:ascii="Century Gothic" w:hAnsi="Century Gothic"/>
          <w:szCs w:val="24"/>
        </w:rPr>
        <w:t xml:space="preserve"> kansli är litet och anställda arbetar nära varandra, det innebär att du ser betydelsen av ditt arbete direkt.</w:t>
      </w:r>
      <w:r>
        <w:rPr>
          <w:rFonts w:ascii="Century Gothic" w:hAnsi="Century Gothic"/>
          <w:szCs w:val="24"/>
        </w:rPr>
        <w:t xml:space="preserve"> Vi sitter i samma lokal som våra projektanställda samt vårt moderförbund Sveriges Dövas Förbund (SDR) och tillsammans erbjuder vi en dynamisk och fullt teckenspråkig arbetsmiljö.</w:t>
      </w:r>
    </w:p>
    <w:p w:rsidR="00FA05F7" w:rsidRPr="00750366" w:rsidRDefault="00FA05F7" w:rsidP="00FA05F7">
      <w:pPr>
        <w:ind w:right="1417"/>
        <w:rPr>
          <w:rFonts w:ascii="Century Gothic" w:hAnsi="Century Gothic"/>
          <w:szCs w:val="24"/>
        </w:rPr>
      </w:pPr>
    </w:p>
    <w:p w:rsidR="00FA05F7" w:rsidRPr="00FA05F7" w:rsidRDefault="00FA05F7" w:rsidP="00FA05F7">
      <w:pPr>
        <w:ind w:right="1417"/>
        <w:rPr>
          <w:rFonts w:ascii="Century Gothic" w:hAnsi="Century Gothic"/>
          <w:b/>
          <w:szCs w:val="24"/>
        </w:rPr>
      </w:pPr>
      <w:r w:rsidRPr="00FA05F7">
        <w:rPr>
          <w:rFonts w:ascii="Century Gothic" w:hAnsi="Century Gothic"/>
          <w:b/>
          <w:szCs w:val="24"/>
        </w:rPr>
        <w:t xml:space="preserve">Om ansökan </w:t>
      </w:r>
    </w:p>
    <w:p w:rsidR="00FA05F7" w:rsidRPr="00750366" w:rsidRDefault="00FA05F7" w:rsidP="00FA05F7">
      <w:pPr>
        <w:ind w:right="1417"/>
        <w:rPr>
          <w:rFonts w:ascii="Century Gothic" w:hAnsi="Century Gothic"/>
          <w:szCs w:val="24"/>
        </w:rPr>
      </w:pPr>
      <w:r w:rsidRPr="00750366">
        <w:rPr>
          <w:rFonts w:ascii="Century Gothic" w:hAnsi="Century Gothic"/>
          <w:szCs w:val="24"/>
        </w:rPr>
        <w:t xml:space="preserve">Beskriv varför just du skulle vara aktuell för tjänsten i ett personligt brev, bifoga ditt CV samt löneanspråk och skicka per e-post till </w:t>
      </w:r>
      <w:hyperlink r:id="rId7" w:history="1">
        <w:r w:rsidRPr="00750366">
          <w:rPr>
            <w:rStyle w:val="Hyperlnk"/>
            <w:rFonts w:ascii="Century Gothic" w:hAnsi="Century Gothic"/>
            <w:szCs w:val="24"/>
          </w:rPr>
          <w:t>ansokan@sduf.se</w:t>
        </w:r>
      </w:hyperlink>
      <w:r w:rsidRPr="00750366">
        <w:rPr>
          <w:rFonts w:ascii="Century Gothic" w:hAnsi="Century Gothic"/>
          <w:szCs w:val="24"/>
        </w:rPr>
        <w:t>.</w:t>
      </w:r>
    </w:p>
    <w:p w:rsidR="00FA05F7" w:rsidRDefault="00FA05F7" w:rsidP="00FA05F7">
      <w:pPr>
        <w:ind w:right="1417"/>
        <w:rPr>
          <w:rFonts w:ascii="Century Gothic" w:hAnsi="Century Gothic"/>
          <w:szCs w:val="24"/>
        </w:rPr>
      </w:pPr>
      <w:r w:rsidRPr="00750366">
        <w:rPr>
          <w:rFonts w:ascii="Century Gothic" w:hAnsi="Century Gothic"/>
          <w:color w:val="333333"/>
          <w:szCs w:val="24"/>
          <w:shd w:val="clear" w:color="auto" w:fill="FFFFFF"/>
        </w:rPr>
        <w:t>Vi är ivriga på att komma igång och välkomnar varmt din ansökan. Vi träffar kandidater löpande så vänta inte med att skicka i</w:t>
      </w:r>
      <w:r w:rsidR="00EE58E1">
        <w:rPr>
          <w:rFonts w:ascii="Century Gothic" w:hAnsi="Century Gothic"/>
          <w:color w:val="333333"/>
          <w:szCs w:val="24"/>
          <w:shd w:val="clear" w:color="auto" w:fill="FFFFFF"/>
        </w:rPr>
        <w:t>n din ansökan. Dock senast 27</w:t>
      </w:r>
      <w:bookmarkStart w:id="0" w:name="_GoBack"/>
      <w:bookmarkEnd w:id="0"/>
      <w:r w:rsidRPr="00750366">
        <w:rPr>
          <w:rFonts w:ascii="Century Gothic" w:hAnsi="Century Gothic"/>
          <w:color w:val="333333"/>
          <w:szCs w:val="24"/>
          <w:shd w:val="clear" w:color="auto" w:fill="FFFFFF"/>
        </w:rPr>
        <w:t xml:space="preserve"> april </w:t>
      </w:r>
      <w:r w:rsidRPr="00750366">
        <w:rPr>
          <w:rFonts w:ascii="Century Gothic" w:hAnsi="Century Gothic"/>
          <w:szCs w:val="24"/>
        </w:rPr>
        <w:t xml:space="preserve">2020. </w:t>
      </w:r>
    </w:p>
    <w:p w:rsidR="00FA05F7" w:rsidRPr="00750366" w:rsidRDefault="00FA05F7" w:rsidP="00FA05F7">
      <w:pPr>
        <w:ind w:right="1417"/>
        <w:rPr>
          <w:rFonts w:ascii="Century Gothic" w:hAnsi="Century Gothic"/>
          <w:szCs w:val="24"/>
        </w:rPr>
      </w:pPr>
    </w:p>
    <w:p w:rsidR="00FA05F7" w:rsidRPr="00750366" w:rsidRDefault="00FA05F7" w:rsidP="00FA05F7">
      <w:pPr>
        <w:ind w:right="1417"/>
        <w:rPr>
          <w:rFonts w:ascii="Century Gothic" w:hAnsi="Century Gothic"/>
          <w:szCs w:val="24"/>
        </w:rPr>
      </w:pPr>
      <w:r w:rsidRPr="00750366">
        <w:rPr>
          <w:rFonts w:ascii="Century Gothic" w:hAnsi="Century Gothic"/>
          <w:szCs w:val="24"/>
        </w:rPr>
        <w:t xml:space="preserve">Vid frågor om tjänsten, rekryteringsprocessen eller förbundet ta kontakt med </w:t>
      </w:r>
      <w:proofErr w:type="spellStart"/>
      <w:r w:rsidRPr="00750366">
        <w:rPr>
          <w:rFonts w:ascii="Century Gothic" w:hAnsi="Century Gothic"/>
          <w:szCs w:val="24"/>
        </w:rPr>
        <w:t>SDUFs</w:t>
      </w:r>
      <w:proofErr w:type="spellEnd"/>
      <w:r w:rsidRPr="00750366">
        <w:rPr>
          <w:rFonts w:ascii="Century Gothic" w:hAnsi="Century Gothic"/>
          <w:szCs w:val="24"/>
        </w:rPr>
        <w:t xml:space="preserve"> generalsekreterare Johanna Söderström på </w:t>
      </w:r>
      <w:hyperlink r:id="rId8" w:history="1">
        <w:r w:rsidRPr="00750366">
          <w:rPr>
            <w:rStyle w:val="Hyperlnk"/>
            <w:rFonts w:ascii="Century Gothic" w:hAnsi="Century Gothic"/>
            <w:szCs w:val="24"/>
          </w:rPr>
          <w:t>johanna@sduf.se</w:t>
        </w:r>
      </w:hyperlink>
    </w:p>
    <w:p w:rsidR="00FA05F7" w:rsidRPr="00750366" w:rsidRDefault="00FA05F7" w:rsidP="00FA05F7">
      <w:pPr>
        <w:ind w:right="1417"/>
        <w:rPr>
          <w:rFonts w:ascii="Century Gothic" w:hAnsi="Century Gothic"/>
          <w:szCs w:val="24"/>
        </w:rPr>
      </w:pPr>
    </w:p>
    <w:p w:rsidR="00FA05F7" w:rsidRPr="00750366" w:rsidRDefault="00FA05F7" w:rsidP="00FA05F7">
      <w:pPr>
        <w:ind w:right="1417"/>
        <w:rPr>
          <w:rFonts w:ascii="Century Gothic" w:hAnsi="Century Gothic"/>
          <w:szCs w:val="24"/>
        </w:rPr>
      </w:pPr>
      <w:r w:rsidRPr="00750366">
        <w:rPr>
          <w:rFonts w:ascii="Century Gothic" w:hAnsi="Century Gothic"/>
          <w:szCs w:val="24"/>
        </w:rPr>
        <w:t xml:space="preserve">Fackliga frågor bevaras av </w:t>
      </w:r>
      <w:proofErr w:type="spellStart"/>
      <w:r w:rsidR="00D34E58">
        <w:rPr>
          <w:rFonts w:ascii="Century Gothic" w:hAnsi="Century Gothic"/>
          <w:szCs w:val="24"/>
        </w:rPr>
        <w:t>SDUFs</w:t>
      </w:r>
      <w:proofErr w:type="spellEnd"/>
      <w:r w:rsidR="00D34E58">
        <w:rPr>
          <w:rFonts w:ascii="Century Gothic" w:hAnsi="Century Gothic"/>
          <w:szCs w:val="24"/>
        </w:rPr>
        <w:t xml:space="preserve"> arbetsplatsombud </w:t>
      </w:r>
      <w:proofErr w:type="spellStart"/>
      <w:r w:rsidRPr="00750366">
        <w:rPr>
          <w:rFonts w:ascii="Century Gothic" w:hAnsi="Century Gothic"/>
          <w:szCs w:val="24"/>
        </w:rPr>
        <w:t>Tahir</w:t>
      </w:r>
      <w:proofErr w:type="spellEnd"/>
      <w:r w:rsidRPr="00750366">
        <w:rPr>
          <w:rFonts w:ascii="Century Gothic" w:hAnsi="Century Gothic"/>
          <w:szCs w:val="24"/>
        </w:rPr>
        <w:t xml:space="preserve"> Mohammed på </w:t>
      </w:r>
      <w:hyperlink r:id="rId9" w:history="1">
        <w:r w:rsidRPr="00750366">
          <w:rPr>
            <w:rStyle w:val="Hyperlnk"/>
            <w:rFonts w:ascii="Century Gothic" w:hAnsi="Century Gothic"/>
            <w:szCs w:val="24"/>
          </w:rPr>
          <w:t>tahir@sduf.se</w:t>
        </w:r>
      </w:hyperlink>
    </w:p>
    <w:p w:rsidR="004616E3" w:rsidRDefault="004616E3" w:rsidP="00FA05F7">
      <w:pPr>
        <w:ind w:right="1417"/>
      </w:pPr>
    </w:p>
    <w:sectPr w:rsidR="00461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F5FF1"/>
    <w:multiLevelType w:val="hybridMultilevel"/>
    <w:tmpl w:val="D08E82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F7"/>
    <w:rsid w:val="000E0750"/>
    <w:rsid w:val="004616E3"/>
    <w:rsid w:val="00A226BF"/>
    <w:rsid w:val="00D34E58"/>
    <w:rsid w:val="00DE25E7"/>
    <w:rsid w:val="00EE58E1"/>
    <w:rsid w:val="00FA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29DD5-DDD0-4379-B42E-EA523C9F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A05F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nhideWhenUsed/>
    <w:rsid w:val="00FA05F7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FA05F7"/>
    <w:pPr>
      <w:ind w:left="720"/>
      <w:contextualSpacing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na@sduf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sokan@sduf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hir@sduf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567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Söderström</dc:creator>
  <cp:keywords/>
  <dc:description/>
  <cp:lastModifiedBy>Johanna Söderström</cp:lastModifiedBy>
  <cp:revision>4</cp:revision>
  <dcterms:created xsi:type="dcterms:W3CDTF">2020-03-26T14:45:00Z</dcterms:created>
  <dcterms:modified xsi:type="dcterms:W3CDTF">2020-03-27T12:21:00Z</dcterms:modified>
</cp:coreProperties>
</file>